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31A2" w14:textId="783238B9" w:rsidR="00A81F70" w:rsidRPr="005B7008" w:rsidRDefault="005B7008" w:rsidP="005B7008">
      <w:pPr>
        <w:jc w:val="center"/>
        <w:rPr>
          <w:rFonts w:asciiTheme="majorHAnsi" w:eastAsiaTheme="majorEastAsia" w:hAnsiTheme="majorHAnsi" w:cstheme="majorBidi"/>
          <w:color w:val="365F91" w:themeColor="accent1" w:themeShade="BF"/>
          <w:sz w:val="32"/>
          <w:szCs w:val="32"/>
        </w:rPr>
      </w:pPr>
      <w:r w:rsidRPr="005B7008">
        <w:rPr>
          <w:rFonts w:asciiTheme="majorHAnsi" w:eastAsiaTheme="majorEastAsia" w:hAnsiTheme="majorHAnsi" w:cstheme="majorBidi"/>
          <w:color w:val="365F91" w:themeColor="accent1" w:themeShade="BF"/>
          <w:sz w:val="32"/>
          <w:szCs w:val="32"/>
        </w:rPr>
        <w:t xml:space="preserve">Infektionsschutzkonzept zur Ausrichtung einer Sportveranstaltung in der Disziplin </w:t>
      </w:r>
      <w:r w:rsidR="00A33FE9">
        <w:rPr>
          <w:rFonts w:asciiTheme="majorHAnsi" w:eastAsiaTheme="majorEastAsia" w:hAnsiTheme="majorHAnsi" w:cstheme="majorBidi"/>
          <w:color w:val="365F91" w:themeColor="accent1" w:themeShade="BF"/>
          <w:sz w:val="32"/>
          <w:szCs w:val="32"/>
        </w:rPr>
        <w:t>Ski-Alpin</w:t>
      </w:r>
    </w:p>
    <w:tbl>
      <w:tblPr>
        <w:tblStyle w:val="Tabellenraster"/>
        <w:tblW w:w="9776" w:type="dxa"/>
        <w:tblLook w:val="04A0" w:firstRow="1" w:lastRow="0" w:firstColumn="1" w:lastColumn="0" w:noHBand="0" w:noVBand="1"/>
      </w:tblPr>
      <w:tblGrid>
        <w:gridCol w:w="3164"/>
        <w:gridCol w:w="6612"/>
      </w:tblGrid>
      <w:tr w:rsidR="007F2217" w14:paraId="7B9ED6D9" w14:textId="77777777" w:rsidTr="003F4CAF">
        <w:tc>
          <w:tcPr>
            <w:tcW w:w="3164" w:type="dxa"/>
          </w:tcPr>
          <w:p w14:paraId="0C91842D" w14:textId="47FA3EB0" w:rsidR="007F2217" w:rsidRDefault="007F2217" w:rsidP="00A81F70">
            <w:pPr>
              <w:rPr>
                <w:rFonts w:ascii="Arial" w:hAnsi="Arial" w:cs="Arial"/>
              </w:rPr>
            </w:pPr>
            <w:r>
              <w:rPr>
                <w:rFonts w:ascii="Arial" w:hAnsi="Arial" w:cs="Arial"/>
              </w:rPr>
              <w:t>Wettkampfort:</w:t>
            </w:r>
          </w:p>
        </w:tc>
        <w:tc>
          <w:tcPr>
            <w:tcW w:w="6612" w:type="dxa"/>
          </w:tcPr>
          <w:p w14:paraId="45886021" w14:textId="4B95D63C" w:rsidR="007F2217" w:rsidRDefault="00A26177" w:rsidP="00A81F70">
            <w:pPr>
              <w:rPr>
                <w:rFonts w:ascii="Arial" w:hAnsi="Arial" w:cs="Arial"/>
              </w:rPr>
            </w:pPr>
            <w:r>
              <w:rPr>
                <w:rFonts w:ascii="Arial" w:hAnsi="Arial" w:cs="Arial"/>
              </w:rPr>
              <w:t>Skizentrum Pfronten</w:t>
            </w:r>
          </w:p>
        </w:tc>
      </w:tr>
      <w:tr w:rsidR="007F2217" w14:paraId="49565E1D" w14:textId="77777777" w:rsidTr="003F4CAF">
        <w:tc>
          <w:tcPr>
            <w:tcW w:w="3164" w:type="dxa"/>
          </w:tcPr>
          <w:p w14:paraId="17A54150" w14:textId="330897EA" w:rsidR="007F2217" w:rsidRDefault="007F2217" w:rsidP="00A81F70">
            <w:pPr>
              <w:rPr>
                <w:rFonts w:ascii="Arial" w:hAnsi="Arial" w:cs="Arial"/>
              </w:rPr>
            </w:pPr>
            <w:r>
              <w:rPr>
                <w:rFonts w:ascii="Arial" w:hAnsi="Arial" w:cs="Arial"/>
              </w:rPr>
              <w:t>Datum:</w:t>
            </w:r>
          </w:p>
        </w:tc>
        <w:tc>
          <w:tcPr>
            <w:tcW w:w="6612" w:type="dxa"/>
          </w:tcPr>
          <w:p w14:paraId="39C764EB" w14:textId="372FE393" w:rsidR="007F2217" w:rsidRDefault="00A26177" w:rsidP="00A81F70">
            <w:pPr>
              <w:rPr>
                <w:rFonts w:ascii="Arial" w:hAnsi="Arial" w:cs="Arial"/>
              </w:rPr>
            </w:pPr>
            <w:r>
              <w:rPr>
                <w:rFonts w:ascii="Arial" w:hAnsi="Arial" w:cs="Arial"/>
              </w:rPr>
              <w:t>04.02.2022</w:t>
            </w:r>
          </w:p>
        </w:tc>
      </w:tr>
      <w:tr w:rsidR="007F2217" w14:paraId="0145EB11" w14:textId="77777777" w:rsidTr="003F4CAF">
        <w:tc>
          <w:tcPr>
            <w:tcW w:w="3164" w:type="dxa"/>
          </w:tcPr>
          <w:p w14:paraId="11654E90" w14:textId="5618A2D2" w:rsidR="007F2217" w:rsidRDefault="007F2217" w:rsidP="00A81F70">
            <w:pPr>
              <w:rPr>
                <w:rFonts w:ascii="Arial" w:hAnsi="Arial" w:cs="Arial"/>
              </w:rPr>
            </w:pPr>
            <w:r>
              <w:rPr>
                <w:rFonts w:ascii="Arial" w:hAnsi="Arial" w:cs="Arial"/>
              </w:rPr>
              <w:t>Veranstalter:</w:t>
            </w:r>
          </w:p>
        </w:tc>
        <w:tc>
          <w:tcPr>
            <w:tcW w:w="6612" w:type="dxa"/>
          </w:tcPr>
          <w:p w14:paraId="76839D7C" w14:textId="771D365A" w:rsidR="007F2217" w:rsidRDefault="00A26177" w:rsidP="00A81F70">
            <w:pPr>
              <w:rPr>
                <w:rFonts w:ascii="Arial" w:hAnsi="Arial" w:cs="Arial"/>
              </w:rPr>
            </w:pPr>
            <w:r>
              <w:rPr>
                <w:rFonts w:ascii="Arial" w:hAnsi="Arial" w:cs="Arial"/>
              </w:rPr>
              <w:t>FC Thalhofen</w:t>
            </w:r>
          </w:p>
        </w:tc>
      </w:tr>
      <w:tr w:rsidR="007F2217" w:rsidRPr="00A175B7" w14:paraId="437FCB0C" w14:textId="77777777" w:rsidTr="003F4CAF">
        <w:tc>
          <w:tcPr>
            <w:tcW w:w="3164" w:type="dxa"/>
          </w:tcPr>
          <w:p w14:paraId="72579F79" w14:textId="1009D0EA" w:rsidR="007F2217" w:rsidRPr="00A175B7" w:rsidRDefault="007F2217" w:rsidP="00A175B7">
            <w:pPr>
              <w:pStyle w:val="KeinLeerraum"/>
              <w:rPr>
                <w:rFonts w:ascii="Arial" w:hAnsi="Arial" w:cs="Arial"/>
              </w:rPr>
            </w:pPr>
            <w:r w:rsidRPr="00A175B7">
              <w:rPr>
                <w:rFonts w:ascii="Arial" w:hAnsi="Arial" w:cs="Arial"/>
              </w:rPr>
              <w:t>Hygienebeauftragter:</w:t>
            </w:r>
          </w:p>
        </w:tc>
        <w:tc>
          <w:tcPr>
            <w:tcW w:w="6612" w:type="dxa"/>
          </w:tcPr>
          <w:p w14:paraId="6EE6D0CE" w14:textId="79CB3676" w:rsidR="00A175B7" w:rsidRDefault="00A26177" w:rsidP="00A175B7">
            <w:pPr>
              <w:pStyle w:val="KeinLeerraum"/>
              <w:rPr>
                <w:rFonts w:ascii="Arial" w:hAnsi="Arial" w:cs="Arial"/>
              </w:rPr>
            </w:pPr>
            <w:r>
              <w:rPr>
                <w:rFonts w:ascii="Arial" w:hAnsi="Arial" w:cs="Arial"/>
              </w:rPr>
              <w:t>Rupert Fischer</w:t>
            </w:r>
          </w:p>
          <w:p w14:paraId="268DDCEC" w14:textId="48A4A1FA" w:rsidR="005B5A07" w:rsidRPr="00A175B7" w:rsidRDefault="005B5A07" w:rsidP="00A175B7">
            <w:pPr>
              <w:pStyle w:val="KeinLeerraum"/>
              <w:rPr>
                <w:rFonts w:ascii="Arial" w:hAnsi="Arial" w:cs="Arial"/>
              </w:rPr>
            </w:pPr>
          </w:p>
        </w:tc>
      </w:tr>
      <w:tr w:rsidR="007F2217" w14:paraId="672CAAC1" w14:textId="77777777" w:rsidTr="003F4CAF">
        <w:tc>
          <w:tcPr>
            <w:tcW w:w="3164" w:type="dxa"/>
          </w:tcPr>
          <w:p w14:paraId="189D6427" w14:textId="04D7B775" w:rsidR="007F2217" w:rsidRDefault="007F2217" w:rsidP="00A81F70">
            <w:pPr>
              <w:rPr>
                <w:rFonts w:ascii="Arial" w:hAnsi="Arial" w:cs="Arial"/>
              </w:rPr>
            </w:pPr>
            <w:r>
              <w:rPr>
                <w:rFonts w:ascii="Arial" w:hAnsi="Arial" w:cs="Arial"/>
              </w:rPr>
              <w:t>Anzahl der erwarteten Wettkämpfer:</w:t>
            </w:r>
          </w:p>
        </w:tc>
        <w:tc>
          <w:tcPr>
            <w:tcW w:w="6612" w:type="dxa"/>
          </w:tcPr>
          <w:p w14:paraId="6917E902" w14:textId="02B0B077" w:rsidR="007F2217" w:rsidRDefault="00A26177" w:rsidP="00A81F70">
            <w:pPr>
              <w:rPr>
                <w:rFonts w:ascii="Arial" w:hAnsi="Arial" w:cs="Arial"/>
              </w:rPr>
            </w:pPr>
            <w:r>
              <w:rPr>
                <w:rFonts w:ascii="Arial" w:hAnsi="Arial" w:cs="Arial"/>
              </w:rPr>
              <w:t>Ca. 50</w:t>
            </w:r>
          </w:p>
        </w:tc>
      </w:tr>
      <w:tr w:rsidR="007F2217" w14:paraId="42040C7F" w14:textId="77777777" w:rsidTr="003F4CAF">
        <w:tc>
          <w:tcPr>
            <w:tcW w:w="3164" w:type="dxa"/>
          </w:tcPr>
          <w:p w14:paraId="3978500D" w14:textId="234B4CFB" w:rsidR="007F2217" w:rsidRDefault="007F2217" w:rsidP="00A81F70">
            <w:pPr>
              <w:rPr>
                <w:rFonts w:ascii="Arial" w:hAnsi="Arial" w:cs="Arial"/>
              </w:rPr>
            </w:pPr>
            <w:r>
              <w:rPr>
                <w:rFonts w:ascii="Arial" w:hAnsi="Arial" w:cs="Arial"/>
              </w:rPr>
              <w:t>Alter der Wettkämpfer:</w:t>
            </w:r>
          </w:p>
        </w:tc>
        <w:tc>
          <w:tcPr>
            <w:tcW w:w="6612" w:type="dxa"/>
          </w:tcPr>
          <w:p w14:paraId="57A3CD33" w14:textId="12764D56" w:rsidR="007F2217" w:rsidRDefault="00A26177" w:rsidP="00A81F70">
            <w:pPr>
              <w:rPr>
                <w:rFonts w:ascii="Arial" w:hAnsi="Arial" w:cs="Arial"/>
              </w:rPr>
            </w:pPr>
            <w:r>
              <w:rPr>
                <w:rFonts w:ascii="Arial" w:hAnsi="Arial" w:cs="Arial"/>
              </w:rPr>
              <w:t>3-65</w:t>
            </w:r>
          </w:p>
        </w:tc>
      </w:tr>
      <w:tr w:rsidR="007F2217" w14:paraId="1AB8C2AB" w14:textId="77777777" w:rsidTr="003F4CAF">
        <w:tc>
          <w:tcPr>
            <w:tcW w:w="3164" w:type="dxa"/>
          </w:tcPr>
          <w:p w14:paraId="379FAB2B" w14:textId="001AB953" w:rsidR="007F2217" w:rsidRDefault="007F2217" w:rsidP="00A81F70">
            <w:pPr>
              <w:rPr>
                <w:rFonts w:ascii="Arial" w:hAnsi="Arial" w:cs="Arial"/>
              </w:rPr>
            </w:pPr>
            <w:r>
              <w:rPr>
                <w:rFonts w:ascii="Arial" w:hAnsi="Arial" w:cs="Arial"/>
              </w:rPr>
              <w:t xml:space="preserve">Anzahl der </w:t>
            </w:r>
            <w:r w:rsidR="0004576A">
              <w:rPr>
                <w:rFonts w:ascii="Arial" w:hAnsi="Arial" w:cs="Arial"/>
              </w:rPr>
              <w:t xml:space="preserve">erwarteten </w:t>
            </w:r>
            <w:r>
              <w:rPr>
                <w:rFonts w:ascii="Arial" w:hAnsi="Arial" w:cs="Arial"/>
              </w:rPr>
              <w:t>Helfer/Funktionäre:</w:t>
            </w:r>
          </w:p>
        </w:tc>
        <w:tc>
          <w:tcPr>
            <w:tcW w:w="6612" w:type="dxa"/>
          </w:tcPr>
          <w:p w14:paraId="03767089" w14:textId="06F508B8" w:rsidR="007F2217" w:rsidRDefault="00A26177" w:rsidP="00A81F70">
            <w:pPr>
              <w:rPr>
                <w:rFonts w:ascii="Arial" w:hAnsi="Arial" w:cs="Arial"/>
              </w:rPr>
            </w:pPr>
            <w:r>
              <w:rPr>
                <w:rFonts w:ascii="Arial" w:hAnsi="Arial" w:cs="Arial"/>
              </w:rPr>
              <w:t>10</w:t>
            </w:r>
          </w:p>
        </w:tc>
      </w:tr>
      <w:tr w:rsidR="007F2217" w14:paraId="085ABAB0" w14:textId="77777777" w:rsidTr="003F4CAF">
        <w:tc>
          <w:tcPr>
            <w:tcW w:w="3164" w:type="dxa"/>
          </w:tcPr>
          <w:p w14:paraId="3D10E07B" w14:textId="7D53318C" w:rsidR="007F2217" w:rsidRDefault="007F2217" w:rsidP="00A81F70">
            <w:pPr>
              <w:rPr>
                <w:rFonts w:ascii="Arial" w:hAnsi="Arial" w:cs="Arial"/>
              </w:rPr>
            </w:pPr>
            <w:r>
              <w:rPr>
                <w:rFonts w:ascii="Arial" w:hAnsi="Arial" w:cs="Arial"/>
              </w:rPr>
              <w:t>Wettkampfort:</w:t>
            </w:r>
          </w:p>
        </w:tc>
        <w:tc>
          <w:tcPr>
            <w:tcW w:w="6612" w:type="dxa"/>
          </w:tcPr>
          <w:p w14:paraId="4B8097AA" w14:textId="233F0402" w:rsidR="007F2217" w:rsidRDefault="00A26177" w:rsidP="00A81F70">
            <w:pPr>
              <w:rPr>
                <w:rFonts w:ascii="Arial" w:hAnsi="Arial" w:cs="Arial"/>
              </w:rPr>
            </w:pPr>
            <w:r>
              <w:rPr>
                <w:rFonts w:ascii="Arial" w:hAnsi="Arial" w:cs="Arial"/>
              </w:rPr>
              <w:t>Skizentrum Pfronten</w:t>
            </w:r>
          </w:p>
        </w:tc>
      </w:tr>
      <w:tr w:rsidR="007F2217" w14:paraId="3CB17A94" w14:textId="77777777" w:rsidTr="003F4CAF">
        <w:trPr>
          <w:trHeight w:val="5608"/>
        </w:trPr>
        <w:tc>
          <w:tcPr>
            <w:tcW w:w="3164" w:type="dxa"/>
          </w:tcPr>
          <w:p w14:paraId="1BB8B899" w14:textId="259F2266" w:rsidR="003F4CAF" w:rsidRPr="003F4CAF" w:rsidRDefault="007F462E" w:rsidP="003F4CAF">
            <w:pPr>
              <w:rPr>
                <w:rFonts w:ascii="Arial" w:hAnsi="Arial" w:cs="Arial"/>
              </w:rPr>
            </w:pPr>
            <w:r>
              <w:rPr>
                <w:rFonts w:ascii="Arial" w:hAnsi="Arial" w:cs="Arial"/>
              </w:rPr>
              <w:t>Allgemeine Hygienemaßnahmen:</w:t>
            </w:r>
          </w:p>
        </w:tc>
        <w:tc>
          <w:tcPr>
            <w:tcW w:w="6612" w:type="dxa"/>
          </w:tcPr>
          <w:p w14:paraId="52ECD5E7" w14:textId="77777777" w:rsidR="007F462E" w:rsidRPr="00AA778B" w:rsidRDefault="007F462E" w:rsidP="007F462E">
            <w:pPr>
              <w:autoSpaceDE w:val="0"/>
              <w:autoSpaceDN w:val="0"/>
              <w:adjustRightInd w:val="0"/>
              <w:spacing w:after="0" w:line="240" w:lineRule="auto"/>
              <w:jc w:val="both"/>
              <w:rPr>
                <w:rFonts w:ascii="Arial" w:hAnsi="Arial" w:cs="Arial"/>
                <w:sz w:val="20"/>
                <w:szCs w:val="20"/>
                <w:u w:val="single"/>
                <w:lang w:eastAsia="ar-SA"/>
              </w:rPr>
            </w:pPr>
            <w:r w:rsidRPr="00AA778B">
              <w:rPr>
                <w:rFonts w:ascii="Arial" w:hAnsi="Arial" w:cs="Arial"/>
                <w:sz w:val="20"/>
                <w:szCs w:val="20"/>
                <w:u w:val="single"/>
              </w:rPr>
              <w:t>Handhygiene</w:t>
            </w:r>
          </w:p>
          <w:p w14:paraId="62D6D1B6" w14:textId="77777777" w:rsidR="007F462E" w:rsidRPr="00AA778B" w:rsidRDefault="007F462E" w:rsidP="00934C9F">
            <w:pPr>
              <w:spacing w:after="120" w:line="256" w:lineRule="auto"/>
              <w:jc w:val="both"/>
              <w:rPr>
                <w:rFonts w:ascii="Arial" w:hAnsi="Arial" w:cs="Arial"/>
                <w:sz w:val="20"/>
                <w:szCs w:val="20"/>
              </w:rPr>
            </w:pPr>
            <w:r w:rsidRPr="00AA778B">
              <w:rPr>
                <w:rFonts w:ascii="Arial" w:hAnsi="Arial" w:cs="Arial"/>
                <w:sz w:val="20"/>
                <w:szCs w:val="20"/>
              </w:rPr>
              <w:t>Es wird empfohlen, die Hände häufig bei laufendem Wasser mindestens 20 Sekunden lang mit Seife gründlich zu waschen. Zusätzlich sollen die trockenen Hände regelmäßig desinfiziert werden. Dabei ist zu beachten, dass das Desinfektionsmittel ausreichend einwirken kann, bevor etwas angefasst wird.</w:t>
            </w:r>
          </w:p>
          <w:p w14:paraId="6638284E" w14:textId="77777777" w:rsidR="007F462E" w:rsidRPr="00AA778B" w:rsidRDefault="007F462E" w:rsidP="007F462E">
            <w:pPr>
              <w:autoSpaceDE w:val="0"/>
              <w:autoSpaceDN w:val="0"/>
              <w:adjustRightInd w:val="0"/>
              <w:spacing w:after="0" w:line="240" w:lineRule="auto"/>
              <w:jc w:val="both"/>
              <w:rPr>
                <w:rFonts w:ascii="Arial" w:hAnsi="Arial" w:cs="Arial"/>
                <w:sz w:val="20"/>
                <w:szCs w:val="20"/>
                <w:u w:val="single"/>
              </w:rPr>
            </w:pPr>
            <w:r w:rsidRPr="00AA778B">
              <w:rPr>
                <w:rFonts w:ascii="Arial" w:hAnsi="Arial" w:cs="Arial"/>
                <w:sz w:val="20"/>
                <w:szCs w:val="20"/>
                <w:u w:val="single"/>
              </w:rPr>
              <w:t>Niesetikette</w:t>
            </w:r>
          </w:p>
          <w:p w14:paraId="136F157A" w14:textId="77777777" w:rsidR="007F462E" w:rsidRPr="00AA778B" w:rsidRDefault="007F462E" w:rsidP="00934C9F">
            <w:pPr>
              <w:spacing w:after="120" w:line="256" w:lineRule="auto"/>
              <w:jc w:val="both"/>
              <w:rPr>
                <w:rFonts w:ascii="Arial" w:hAnsi="Arial" w:cs="Arial"/>
                <w:sz w:val="20"/>
                <w:szCs w:val="20"/>
              </w:rPr>
            </w:pPr>
            <w:r w:rsidRPr="00AA778B">
              <w:rPr>
                <w:rFonts w:ascii="Arial" w:hAnsi="Arial" w:cs="Arial"/>
                <w:sz w:val="20"/>
                <w:szCs w:val="20"/>
              </w:rPr>
              <w:t>Das Niesen in die Ellenbeuge (Mund und Nase bedecken) oder in ein Taschentuch, welches direkt danach entsorgt wird, gehört zu einer ordentlichen Niesetikette. Weiter ist darauf zu achten, sich von anderen Personen wegzudrehen.</w:t>
            </w:r>
          </w:p>
          <w:p w14:paraId="27979455" w14:textId="77777777" w:rsidR="007F462E" w:rsidRPr="00AA778B" w:rsidRDefault="007F462E" w:rsidP="007F462E">
            <w:pPr>
              <w:autoSpaceDE w:val="0"/>
              <w:autoSpaceDN w:val="0"/>
              <w:adjustRightInd w:val="0"/>
              <w:spacing w:after="0" w:line="240" w:lineRule="auto"/>
              <w:jc w:val="both"/>
              <w:rPr>
                <w:rFonts w:ascii="Arial" w:hAnsi="Arial" w:cs="Arial"/>
                <w:sz w:val="20"/>
                <w:szCs w:val="20"/>
                <w:u w:val="single"/>
              </w:rPr>
            </w:pPr>
            <w:r w:rsidRPr="00AA778B">
              <w:rPr>
                <w:rFonts w:ascii="Arial" w:hAnsi="Arial" w:cs="Arial"/>
                <w:sz w:val="20"/>
                <w:szCs w:val="20"/>
                <w:u w:val="single"/>
              </w:rPr>
              <w:t>Abstand</w:t>
            </w:r>
          </w:p>
          <w:p w14:paraId="7D223E64" w14:textId="77777777" w:rsidR="007F462E" w:rsidRPr="00AA778B" w:rsidRDefault="007F462E" w:rsidP="00934C9F">
            <w:pPr>
              <w:spacing w:after="120" w:line="256" w:lineRule="auto"/>
              <w:jc w:val="both"/>
              <w:rPr>
                <w:rFonts w:ascii="Arial" w:hAnsi="Arial" w:cs="Arial"/>
                <w:sz w:val="20"/>
                <w:szCs w:val="20"/>
              </w:rPr>
            </w:pPr>
            <w:r w:rsidRPr="00AA778B">
              <w:rPr>
                <w:rFonts w:ascii="Arial" w:hAnsi="Arial" w:cs="Arial"/>
                <w:sz w:val="20"/>
                <w:szCs w:val="20"/>
              </w:rPr>
              <w:t>Der Abstand von mindestens 1,5 m muss zwingend eingehalten werden.</w:t>
            </w:r>
          </w:p>
          <w:p w14:paraId="25C08767" w14:textId="77777777" w:rsidR="007F462E" w:rsidRPr="00AA778B" w:rsidRDefault="007F462E" w:rsidP="007F462E">
            <w:pPr>
              <w:autoSpaceDE w:val="0"/>
              <w:autoSpaceDN w:val="0"/>
              <w:adjustRightInd w:val="0"/>
              <w:spacing w:after="0" w:line="240" w:lineRule="auto"/>
              <w:jc w:val="both"/>
              <w:rPr>
                <w:rFonts w:ascii="Arial" w:hAnsi="Arial" w:cs="Arial"/>
                <w:sz w:val="20"/>
                <w:szCs w:val="20"/>
                <w:u w:val="single"/>
              </w:rPr>
            </w:pPr>
            <w:r w:rsidRPr="00AA778B">
              <w:rPr>
                <w:rFonts w:ascii="Arial" w:hAnsi="Arial" w:cs="Arial"/>
                <w:sz w:val="20"/>
                <w:szCs w:val="20"/>
                <w:u w:val="single"/>
              </w:rPr>
              <w:t>Mund-Nasen-Schutz</w:t>
            </w:r>
          </w:p>
          <w:p w14:paraId="661744AB" w14:textId="55DED80B" w:rsidR="007F462E" w:rsidRPr="00AA778B" w:rsidRDefault="007F462E" w:rsidP="00934C9F">
            <w:pPr>
              <w:spacing w:after="120" w:line="256" w:lineRule="auto"/>
              <w:jc w:val="both"/>
              <w:rPr>
                <w:rFonts w:ascii="Arial" w:hAnsi="Arial" w:cs="Arial"/>
                <w:sz w:val="20"/>
                <w:szCs w:val="20"/>
              </w:rPr>
            </w:pPr>
            <w:r w:rsidRPr="00AA778B">
              <w:rPr>
                <w:rFonts w:ascii="Arial" w:hAnsi="Arial" w:cs="Arial"/>
                <w:sz w:val="20"/>
                <w:szCs w:val="20"/>
              </w:rPr>
              <w:t xml:space="preserve">Das Tragen eines Mund-Nasen-Schutzes (FFP2) ist </w:t>
            </w:r>
            <w:r w:rsidR="00A26177">
              <w:rPr>
                <w:rFonts w:ascii="Arial" w:hAnsi="Arial" w:cs="Arial"/>
                <w:sz w:val="20"/>
                <w:szCs w:val="20"/>
              </w:rPr>
              <w:t xml:space="preserve">im Start und im Zielbereich obligatorisch </w:t>
            </w:r>
            <w:r w:rsidRPr="00AA778B">
              <w:rPr>
                <w:rFonts w:ascii="Arial" w:hAnsi="Arial" w:cs="Arial"/>
                <w:sz w:val="20"/>
                <w:szCs w:val="20"/>
              </w:rPr>
              <w:t xml:space="preserve">(Ausnahmen: fester </w:t>
            </w:r>
            <w:r w:rsidR="00A26177">
              <w:rPr>
                <w:rFonts w:ascii="Arial" w:hAnsi="Arial" w:cs="Arial"/>
                <w:sz w:val="20"/>
                <w:szCs w:val="20"/>
              </w:rPr>
              <w:t>P</w:t>
            </w:r>
            <w:r w:rsidRPr="00AA778B">
              <w:rPr>
                <w:rFonts w:ascii="Arial" w:hAnsi="Arial" w:cs="Arial"/>
                <w:sz w:val="20"/>
                <w:szCs w:val="20"/>
              </w:rPr>
              <w:t xml:space="preserve">latz </w:t>
            </w:r>
            <w:r w:rsidR="00A26177">
              <w:rPr>
                <w:rFonts w:ascii="Arial" w:hAnsi="Arial" w:cs="Arial"/>
                <w:sz w:val="20"/>
                <w:szCs w:val="20"/>
              </w:rPr>
              <w:t xml:space="preserve">(z.B. Zeitnahme) </w:t>
            </w:r>
            <w:r w:rsidRPr="00AA778B">
              <w:rPr>
                <w:rFonts w:ascii="Arial" w:hAnsi="Arial" w:cs="Arial"/>
                <w:sz w:val="20"/>
                <w:szCs w:val="20"/>
              </w:rPr>
              <w:t>mit mindestens 1,5 m Abstand und Sportausübung).</w:t>
            </w:r>
          </w:p>
          <w:p w14:paraId="25B2548D" w14:textId="77777777" w:rsidR="007F462E" w:rsidRPr="00AA778B" w:rsidRDefault="007F462E" w:rsidP="007F462E">
            <w:pPr>
              <w:autoSpaceDE w:val="0"/>
              <w:autoSpaceDN w:val="0"/>
              <w:adjustRightInd w:val="0"/>
              <w:spacing w:after="0" w:line="240" w:lineRule="auto"/>
              <w:jc w:val="both"/>
              <w:rPr>
                <w:rFonts w:ascii="Arial" w:hAnsi="Arial" w:cs="Arial"/>
                <w:sz w:val="20"/>
                <w:szCs w:val="20"/>
                <w:u w:val="single"/>
              </w:rPr>
            </w:pPr>
            <w:r w:rsidRPr="00AA778B">
              <w:rPr>
                <w:rFonts w:ascii="Arial" w:hAnsi="Arial" w:cs="Arial"/>
                <w:sz w:val="20"/>
                <w:szCs w:val="20"/>
                <w:u w:val="single"/>
              </w:rPr>
              <w:t>Meldeketten</w:t>
            </w:r>
          </w:p>
          <w:p w14:paraId="188E8413" w14:textId="09B1843F" w:rsidR="003F4CAF" w:rsidRPr="003F4CAF" w:rsidRDefault="007F462E" w:rsidP="003F4CAF">
            <w:pPr>
              <w:spacing w:after="120" w:line="256" w:lineRule="auto"/>
              <w:jc w:val="both"/>
              <w:rPr>
                <w:rFonts w:ascii="Arial" w:hAnsi="Arial" w:cs="Arial"/>
                <w:sz w:val="20"/>
                <w:szCs w:val="20"/>
              </w:rPr>
            </w:pPr>
            <w:r w:rsidRPr="00AA778B">
              <w:rPr>
                <w:rFonts w:ascii="Arial" w:hAnsi="Arial" w:cs="Arial"/>
                <w:sz w:val="20"/>
                <w:szCs w:val="20"/>
              </w:rPr>
              <w:t>Bei einem begründeten Verdacht wird unverzüglich die lokale Gesundheitsbehörde informiert.</w:t>
            </w:r>
          </w:p>
        </w:tc>
      </w:tr>
      <w:tr w:rsidR="007F462E" w14:paraId="381D26AE" w14:textId="77777777" w:rsidTr="003F4CAF">
        <w:trPr>
          <w:trHeight w:val="1410"/>
        </w:trPr>
        <w:tc>
          <w:tcPr>
            <w:tcW w:w="3164" w:type="dxa"/>
          </w:tcPr>
          <w:p w14:paraId="7315C541" w14:textId="43398C7F" w:rsidR="007F462E" w:rsidRDefault="003F4CAF" w:rsidP="00A81F70">
            <w:pPr>
              <w:rPr>
                <w:rFonts w:ascii="Arial" w:hAnsi="Arial" w:cs="Arial"/>
              </w:rPr>
            </w:pPr>
            <w:r>
              <w:br w:type="page"/>
            </w:r>
            <w:r w:rsidR="007F462E">
              <w:rPr>
                <w:rFonts w:ascii="Arial" w:hAnsi="Arial" w:cs="Arial"/>
              </w:rPr>
              <w:t>Spezielle Hygienemaßnahmen:</w:t>
            </w:r>
          </w:p>
        </w:tc>
        <w:tc>
          <w:tcPr>
            <w:tcW w:w="6612" w:type="dxa"/>
          </w:tcPr>
          <w:p w14:paraId="43197999" w14:textId="723EEBAD" w:rsidR="0049320B" w:rsidRPr="00AA778B" w:rsidRDefault="0049320B" w:rsidP="00934C9F">
            <w:pPr>
              <w:spacing w:after="120" w:line="256" w:lineRule="auto"/>
              <w:jc w:val="both"/>
              <w:rPr>
                <w:rFonts w:ascii="Arial" w:hAnsi="Arial" w:cs="Arial"/>
                <w:sz w:val="20"/>
                <w:szCs w:val="20"/>
                <w:u w:val="single"/>
              </w:rPr>
            </w:pPr>
            <w:r w:rsidRPr="00AA778B">
              <w:rPr>
                <w:rFonts w:ascii="Arial" w:hAnsi="Arial" w:cs="Arial"/>
                <w:sz w:val="20"/>
                <w:szCs w:val="20"/>
                <w:u w:val="single"/>
              </w:rPr>
              <w:t>Benutzung der Aufstiegsanlagen</w:t>
            </w:r>
            <w:r w:rsidR="00D1589B">
              <w:rPr>
                <w:rFonts w:ascii="Arial" w:hAnsi="Arial" w:cs="Arial"/>
                <w:sz w:val="20"/>
                <w:szCs w:val="20"/>
                <w:u w:val="single"/>
              </w:rPr>
              <w:t>, P</w:t>
            </w:r>
            <w:r w:rsidR="0072203D" w:rsidRPr="00AA778B">
              <w:rPr>
                <w:rFonts w:ascii="Arial" w:hAnsi="Arial" w:cs="Arial"/>
                <w:sz w:val="20"/>
                <w:szCs w:val="20"/>
                <w:u w:val="single"/>
              </w:rPr>
              <w:t>isten</w:t>
            </w:r>
            <w:r w:rsidR="00D1589B">
              <w:rPr>
                <w:rFonts w:ascii="Arial" w:hAnsi="Arial" w:cs="Arial"/>
                <w:sz w:val="20"/>
                <w:szCs w:val="20"/>
                <w:u w:val="single"/>
              </w:rPr>
              <w:t>, Loipen und Sprunganlagen</w:t>
            </w:r>
          </w:p>
          <w:p w14:paraId="4871B4A3" w14:textId="7A2EE0B9" w:rsidR="00AA778B" w:rsidRPr="00AA778B" w:rsidRDefault="0072203D" w:rsidP="00AA778B">
            <w:pPr>
              <w:pStyle w:val="Default"/>
              <w:rPr>
                <w:sz w:val="20"/>
                <w:szCs w:val="20"/>
              </w:rPr>
            </w:pPr>
            <w:r w:rsidRPr="00AA778B">
              <w:rPr>
                <w:rFonts w:ascii="Arial" w:hAnsi="Arial" w:cs="Arial"/>
                <w:sz w:val="20"/>
                <w:szCs w:val="20"/>
              </w:rPr>
              <w:t>Die Benutzung unterliegt den Vorgaben und dem Hygienekonzept des Liftbetreibers, bzw. Sportstättenbetreibers</w:t>
            </w:r>
            <w:r w:rsidR="00AA778B" w:rsidRPr="00AA778B">
              <w:rPr>
                <w:rFonts w:ascii="Arial" w:hAnsi="Arial" w:cs="Arial"/>
                <w:sz w:val="20"/>
                <w:szCs w:val="20"/>
              </w:rPr>
              <w:t xml:space="preserve"> und richtet sich nach der aktuellen, behördlich vorgegebenen </w:t>
            </w:r>
            <w:r w:rsidR="00927C63">
              <w:rPr>
                <w:rFonts w:ascii="Arial" w:hAnsi="Arial" w:cs="Arial"/>
                <w:sz w:val="20"/>
                <w:szCs w:val="20"/>
              </w:rPr>
              <w:t>X-G-Regelungen</w:t>
            </w:r>
          </w:p>
          <w:p w14:paraId="4D2B9A1F" w14:textId="34241C88" w:rsidR="00AA778B" w:rsidRDefault="00927C63" w:rsidP="00AA778B">
            <w:pPr>
              <w:pStyle w:val="Default"/>
              <w:rPr>
                <w:rFonts w:ascii="Arial" w:hAnsi="Arial" w:cs="Arial"/>
                <w:sz w:val="20"/>
                <w:szCs w:val="20"/>
              </w:rPr>
            </w:pPr>
            <w:r>
              <w:rPr>
                <w:rFonts w:ascii="Arial" w:hAnsi="Arial" w:cs="Arial"/>
                <w:sz w:val="20"/>
                <w:szCs w:val="20"/>
              </w:rPr>
              <w:t>(</w:t>
            </w:r>
            <w:r w:rsidR="00AA778B" w:rsidRPr="00AA778B">
              <w:rPr>
                <w:rFonts w:ascii="Arial" w:hAnsi="Arial" w:cs="Arial"/>
                <w:sz w:val="20"/>
                <w:szCs w:val="20"/>
              </w:rPr>
              <w:t>3G-, 3G plus-, 2G- oder 2G plus</w:t>
            </w:r>
            <w:r>
              <w:rPr>
                <w:rFonts w:ascii="Arial" w:hAnsi="Arial" w:cs="Arial"/>
                <w:sz w:val="20"/>
                <w:szCs w:val="20"/>
              </w:rPr>
              <w:t>, Maskenpflicht, etc.)</w:t>
            </w:r>
            <w:r w:rsidR="00A26177">
              <w:rPr>
                <w:rFonts w:ascii="Arial" w:hAnsi="Arial" w:cs="Arial"/>
                <w:sz w:val="20"/>
                <w:szCs w:val="20"/>
              </w:rPr>
              <w:t xml:space="preserve"> </w:t>
            </w:r>
          </w:p>
          <w:p w14:paraId="68676E96" w14:textId="0C14AD74" w:rsidR="00A26177" w:rsidRDefault="00A26177" w:rsidP="00AA778B">
            <w:pPr>
              <w:pStyle w:val="Default"/>
              <w:rPr>
                <w:rFonts w:ascii="Arial" w:hAnsi="Arial" w:cs="Arial"/>
                <w:sz w:val="20"/>
                <w:szCs w:val="20"/>
              </w:rPr>
            </w:pPr>
            <w:r>
              <w:rPr>
                <w:rFonts w:ascii="Arial" w:hAnsi="Arial" w:cs="Arial"/>
                <w:sz w:val="20"/>
                <w:szCs w:val="20"/>
              </w:rPr>
              <w:t>Stand 19.01.22: 2G</w:t>
            </w:r>
          </w:p>
          <w:p w14:paraId="3C43DC00" w14:textId="77777777" w:rsidR="00A33FE9" w:rsidRPr="00AA778B" w:rsidRDefault="00A33FE9" w:rsidP="00AA778B">
            <w:pPr>
              <w:pStyle w:val="Default"/>
              <w:rPr>
                <w:rFonts w:ascii="Arial" w:hAnsi="Arial" w:cs="Arial"/>
                <w:sz w:val="20"/>
                <w:szCs w:val="20"/>
              </w:rPr>
            </w:pPr>
          </w:p>
          <w:p w14:paraId="3F7919AE" w14:textId="18EE0AF3" w:rsidR="00934C9F" w:rsidRPr="00AA778B" w:rsidRDefault="00934C9F" w:rsidP="00934C9F">
            <w:pPr>
              <w:spacing w:after="120" w:line="256" w:lineRule="auto"/>
              <w:jc w:val="both"/>
              <w:rPr>
                <w:rFonts w:ascii="Arial" w:hAnsi="Arial" w:cs="Arial"/>
                <w:sz w:val="20"/>
                <w:szCs w:val="20"/>
                <w:u w:val="single"/>
              </w:rPr>
            </w:pPr>
            <w:r w:rsidRPr="00AA778B">
              <w:rPr>
                <w:rFonts w:ascii="Arial" w:hAnsi="Arial" w:cs="Arial"/>
                <w:sz w:val="20"/>
                <w:szCs w:val="20"/>
                <w:u w:val="single"/>
              </w:rPr>
              <w:t>Wettkampfgelände</w:t>
            </w:r>
            <w:r w:rsidR="00036951">
              <w:rPr>
                <w:rFonts w:ascii="Arial" w:hAnsi="Arial" w:cs="Arial"/>
                <w:sz w:val="20"/>
                <w:szCs w:val="20"/>
                <w:u w:val="single"/>
              </w:rPr>
              <w:t>/Zugangsberechtigung</w:t>
            </w:r>
          </w:p>
          <w:p w14:paraId="2012B4EA" w14:textId="104EEA6C" w:rsidR="00934C9F" w:rsidRPr="00AA778B" w:rsidRDefault="00934C9F" w:rsidP="00934C9F">
            <w:pPr>
              <w:spacing w:after="120" w:line="256" w:lineRule="auto"/>
              <w:jc w:val="both"/>
              <w:rPr>
                <w:rFonts w:ascii="Arial" w:hAnsi="Arial" w:cs="Arial"/>
                <w:sz w:val="20"/>
                <w:szCs w:val="20"/>
                <w:u w:val="single"/>
              </w:rPr>
            </w:pPr>
            <w:r w:rsidRPr="00AA778B">
              <w:rPr>
                <w:rFonts w:ascii="Arial" w:hAnsi="Arial" w:cs="Arial"/>
                <w:sz w:val="20"/>
                <w:szCs w:val="20"/>
              </w:rPr>
              <w:lastRenderedPageBreak/>
              <w:t xml:space="preserve">Der Zutritt zum </w:t>
            </w:r>
            <w:r w:rsidR="00036951">
              <w:rPr>
                <w:rFonts w:ascii="Arial" w:hAnsi="Arial" w:cs="Arial"/>
                <w:sz w:val="20"/>
                <w:szCs w:val="20"/>
              </w:rPr>
              <w:t xml:space="preserve">abgesperrten </w:t>
            </w:r>
            <w:r w:rsidRPr="00AA778B">
              <w:rPr>
                <w:rFonts w:ascii="Arial" w:hAnsi="Arial" w:cs="Arial"/>
                <w:sz w:val="20"/>
                <w:szCs w:val="20"/>
              </w:rPr>
              <w:t>Wettkampfgelände ist nur Personen</w:t>
            </w:r>
            <w:r w:rsidR="00D1589B">
              <w:rPr>
                <w:rFonts w:ascii="Arial" w:hAnsi="Arial" w:cs="Arial"/>
                <w:sz w:val="20"/>
                <w:szCs w:val="20"/>
              </w:rPr>
              <w:t xml:space="preserve"> </w:t>
            </w:r>
            <w:r w:rsidRPr="00AA778B">
              <w:rPr>
                <w:rFonts w:ascii="Arial" w:hAnsi="Arial" w:cs="Arial"/>
                <w:sz w:val="20"/>
                <w:szCs w:val="20"/>
              </w:rPr>
              <w:t xml:space="preserve">unter Einhaltung der </w:t>
            </w:r>
            <w:r w:rsidR="00927C63">
              <w:rPr>
                <w:rFonts w:ascii="Arial" w:hAnsi="Arial" w:cs="Arial"/>
                <w:sz w:val="20"/>
                <w:szCs w:val="20"/>
              </w:rPr>
              <w:t>X</w:t>
            </w:r>
            <w:r w:rsidRPr="00AA778B">
              <w:rPr>
                <w:rFonts w:ascii="Arial" w:hAnsi="Arial" w:cs="Arial"/>
                <w:sz w:val="20"/>
                <w:szCs w:val="20"/>
              </w:rPr>
              <w:t>-G-Regelung</w:t>
            </w:r>
            <w:r w:rsidR="00961BCC">
              <w:rPr>
                <w:rFonts w:ascii="Arial" w:hAnsi="Arial" w:cs="Arial"/>
                <w:sz w:val="20"/>
                <w:szCs w:val="20"/>
              </w:rPr>
              <w:t xml:space="preserve"> (2-G plus, 3-G, 3-G plus)</w:t>
            </w:r>
            <w:r w:rsidRPr="00AA778B">
              <w:rPr>
                <w:rFonts w:ascii="Arial" w:hAnsi="Arial" w:cs="Arial"/>
                <w:sz w:val="20"/>
                <w:szCs w:val="20"/>
              </w:rPr>
              <w:t xml:space="preserve"> gestattet.</w:t>
            </w:r>
            <w:r w:rsidR="00131FA0" w:rsidRPr="00AA778B">
              <w:rPr>
                <w:rFonts w:ascii="Arial" w:hAnsi="Arial" w:cs="Arial"/>
                <w:sz w:val="20"/>
                <w:szCs w:val="20"/>
              </w:rPr>
              <w:t xml:space="preserve"> </w:t>
            </w:r>
          </w:p>
          <w:p w14:paraId="247F2DD6" w14:textId="004D5026" w:rsidR="00934C9F" w:rsidRPr="00AA778B" w:rsidRDefault="00934C9F" w:rsidP="00A32781">
            <w:pPr>
              <w:spacing w:after="120" w:line="256" w:lineRule="auto"/>
              <w:ind w:left="708"/>
              <w:jc w:val="both"/>
              <w:rPr>
                <w:rFonts w:ascii="Arial" w:hAnsi="Arial" w:cs="Arial"/>
                <w:sz w:val="20"/>
                <w:szCs w:val="20"/>
                <w:u w:val="single"/>
              </w:rPr>
            </w:pPr>
            <w:r w:rsidRPr="00AA778B">
              <w:rPr>
                <w:rFonts w:ascii="Arial" w:hAnsi="Arial" w:cs="Arial"/>
                <w:sz w:val="20"/>
                <w:szCs w:val="20"/>
                <w:u w:val="single"/>
              </w:rPr>
              <w:t>Startgelände</w:t>
            </w:r>
          </w:p>
          <w:p w14:paraId="6E93938C" w14:textId="6F51E5F5" w:rsidR="00934C9F" w:rsidRPr="00AA778B" w:rsidRDefault="00934C9F" w:rsidP="00A32781">
            <w:pPr>
              <w:spacing w:after="120" w:line="256" w:lineRule="auto"/>
              <w:ind w:left="708"/>
              <w:jc w:val="both"/>
              <w:rPr>
                <w:rFonts w:ascii="Arial" w:hAnsi="Arial" w:cs="Arial"/>
                <w:sz w:val="20"/>
                <w:szCs w:val="20"/>
              </w:rPr>
            </w:pPr>
            <w:r w:rsidRPr="00AA778B">
              <w:rPr>
                <w:rFonts w:ascii="Arial" w:hAnsi="Arial" w:cs="Arial"/>
                <w:sz w:val="20"/>
                <w:szCs w:val="20"/>
              </w:rPr>
              <w:t>Das Startgelände ist abgesperrt und bietet genügend Platz zur Einhaltung des erforderlichen Mindestabstands</w:t>
            </w:r>
            <w:r w:rsidR="00E80B1A" w:rsidRPr="00AA778B">
              <w:rPr>
                <w:rFonts w:ascii="Arial" w:hAnsi="Arial" w:cs="Arial"/>
                <w:sz w:val="20"/>
                <w:szCs w:val="20"/>
              </w:rPr>
              <w:t>.</w:t>
            </w:r>
          </w:p>
          <w:p w14:paraId="5FC6FD97" w14:textId="77777777" w:rsidR="00934C9F" w:rsidRPr="00AA778B" w:rsidRDefault="00934C9F" w:rsidP="00A32781">
            <w:pPr>
              <w:spacing w:after="120" w:line="256" w:lineRule="auto"/>
              <w:ind w:left="708"/>
              <w:jc w:val="both"/>
              <w:rPr>
                <w:rFonts w:ascii="Arial" w:hAnsi="Arial" w:cs="Arial"/>
                <w:sz w:val="20"/>
                <w:szCs w:val="20"/>
                <w:u w:val="single"/>
              </w:rPr>
            </w:pPr>
            <w:r w:rsidRPr="00AA778B">
              <w:rPr>
                <w:rFonts w:ascii="Arial" w:hAnsi="Arial" w:cs="Arial"/>
                <w:sz w:val="20"/>
                <w:szCs w:val="20"/>
                <w:u w:val="single"/>
              </w:rPr>
              <w:t>Zielgelände</w:t>
            </w:r>
          </w:p>
          <w:p w14:paraId="73405089" w14:textId="77777777" w:rsidR="00934C9F" w:rsidRPr="00AA778B" w:rsidRDefault="00934C9F" w:rsidP="00A32781">
            <w:pPr>
              <w:spacing w:after="120" w:line="256" w:lineRule="auto"/>
              <w:ind w:left="708"/>
              <w:jc w:val="both"/>
              <w:rPr>
                <w:rFonts w:ascii="Arial" w:hAnsi="Arial" w:cs="Arial"/>
                <w:sz w:val="20"/>
                <w:szCs w:val="20"/>
              </w:rPr>
            </w:pPr>
            <w:r w:rsidRPr="00AA778B">
              <w:rPr>
                <w:rFonts w:ascii="Arial" w:hAnsi="Arial" w:cs="Arial"/>
                <w:sz w:val="20"/>
                <w:szCs w:val="20"/>
              </w:rPr>
              <w:t>Das Zielgelände ist großzügig abgesperrt und bietet genügend Platz zur Einhaltung des erforderlichen Mi</w:t>
            </w:r>
            <w:r w:rsidR="00131FA0" w:rsidRPr="00AA778B">
              <w:rPr>
                <w:rFonts w:ascii="Arial" w:hAnsi="Arial" w:cs="Arial"/>
                <w:sz w:val="20"/>
                <w:szCs w:val="20"/>
              </w:rPr>
              <w:t>n</w:t>
            </w:r>
            <w:r w:rsidRPr="00AA778B">
              <w:rPr>
                <w:rFonts w:ascii="Arial" w:hAnsi="Arial" w:cs="Arial"/>
                <w:sz w:val="20"/>
                <w:szCs w:val="20"/>
              </w:rPr>
              <w:t>destabstands</w:t>
            </w:r>
          </w:p>
          <w:p w14:paraId="0F482E0D" w14:textId="77777777" w:rsidR="00131FA0" w:rsidRPr="00AA778B" w:rsidRDefault="00131FA0" w:rsidP="00A32781">
            <w:pPr>
              <w:spacing w:after="120" w:line="256" w:lineRule="auto"/>
              <w:ind w:left="708"/>
              <w:jc w:val="both"/>
              <w:rPr>
                <w:rFonts w:ascii="Arial" w:hAnsi="Arial" w:cs="Arial"/>
                <w:sz w:val="20"/>
                <w:szCs w:val="20"/>
                <w:u w:val="single"/>
              </w:rPr>
            </w:pPr>
            <w:r w:rsidRPr="00AA778B">
              <w:rPr>
                <w:rFonts w:ascii="Arial" w:hAnsi="Arial" w:cs="Arial"/>
                <w:sz w:val="20"/>
                <w:szCs w:val="20"/>
                <w:u w:val="single"/>
              </w:rPr>
              <w:t>Siegerehrungen</w:t>
            </w:r>
          </w:p>
          <w:p w14:paraId="253D34BE" w14:textId="3C992D1D" w:rsidR="00131FA0" w:rsidRPr="00AA778B" w:rsidRDefault="00A26177" w:rsidP="00A32781">
            <w:pPr>
              <w:spacing w:after="120" w:line="256" w:lineRule="auto"/>
              <w:ind w:left="708"/>
              <w:jc w:val="both"/>
              <w:rPr>
                <w:rFonts w:ascii="Arial" w:hAnsi="Arial" w:cs="Arial"/>
                <w:sz w:val="20"/>
                <w:szCs w:val="20"/>
              </w:rPr>
            </w:pPr>
            <w:r>
              <w:rPr>
                <w:rFonts w:ascii="Arial" w:hAnsi="Arial" w:cs="Arial"/>
                <w:sz w:val="20"/>
                <w:szCs w:val="20"/>
              </w:rPr>
              <w:t xml:space="preserve">Die </w:t>
            </w:r>
            <w:r w:rsidR="00131FA0" w:rsidRPr="00AA778B">
              <w:rPr>
                <w:rFonts w:ascii="Arial" w:hAnsi="Arial" w:cs="Arial"/>
                <w:sz w:val="20"/>
                <w:szCs w:val="20"/>
              </w:rPr>
              <w:t>Siegerehrung finde</w:t>
            </w:r>
            <w:r>
              <w:rPr>
                <w:rFonts w:ascii="Arial" w:hAnsi="Arial" w:cs="Arial"/>
                <w:sz w:val="20"/>
                <w:szCs w:val="20"/>
              </w:rPr>
              <w:t>t</w:t>
            </w:r>
            <w:r w:rsidR="00E80B1A" w:rsidRPr="00AA778B">
              <w:rPr>
                <w:rFonts w:ascii="Arial" w:hAnsi="Arial" w:cs="Arial"/>
                <w:sz w:val="20"/>
                <w:szCs w:val="20"/>
              </w:rPr>
              <w:t xml:space="preserve"> im Außenbereich</w:t>
            </w:r>
            <w:r w:rsidR="00131FA0" w:rsidRPr="00AA778B">
              <w:rPr>
                <w:rFonts w:ascii="Arial" w:hAnsi="Arial" w:cs="Arial"/>
                <w:sz w:val="20"/>
                <w:szCs w:val="20"/>
              </w:rPr>
              <w:t xml:space="preserve"> unter Einhaltung des notwendigen Mindestabstands statt.</w:t>
            </w:r>
            <w:r w:rsidR="0033660D">
              <w:rPr>
                <w:rFonts w:ascii="Arial" w:hAnsi="Arial" w:cs="Arial"/>
                <w:sz w:val="20"/>
                <w:szCs w:val="20"/>
              </w:rPr>
              <w:t xml:space="preserve"> Bei Nichteinhaltung des Mindestabstands besteht Maskenpflicht. </w:t>
            </w:r>
          </w:p>
        </w:tc>
      </w:tr>
      <w:tr w:rsidR="0076341F" w14:paraId="6327D634" w14:textId="77777777" w:rsidTr="003F4CAF">
        <w:trPr>
          <w:trHeight w:val="962"/>
        </w:trPr>
        <w:tc>
          <w:tcPr>
            <w:tcW w:w="3164" w:type="dxa"/>
          </w:tcPr>
          <w:p w14:paraId="7AA9AB3D" w14:textId="21AE614F" w:rsidR="0076341F" w:rsidRDefault="0076341F" w:rsidP="00A81F70">
            <w:pPr>
              <w:rPr>
                <w:rFonts w:ascii="Arial" w:hAnsi="Arial" w:cs="Arial"/>
              </w:rPr>
            </w:pPr>
            <w:r>
              <w:rPr>
                <w:rFonts w:ascii="Arial" w:hAnsi="Arial" w:cs="Arial"/>
              </w:rPr>
              <w:lastRenderedPageBreak/>
              <w:t>Vorgehen im Verdachtsfall:</w:t>
            </w:r>
          </w:p>
        </w:tc>
        <w:tc>
          <w:tcPr>
            <w:tcW w:w="6612" w:type="dxa"/>
          </w:tcPr>
          <w:p w14:paraId="5A1B44B6" w14:textId="273AA5AD" w:rsidR="0076341F" w:rsidRPr="00AA778B" w:rsidRDefault="0076341F" w:rsidP="002F34E9">
            <w:pPr>
              <w:suppressAutoHyphens/>
              <w:spacing w:after="160" w:line="256" w:lineRule="auto"/>
              <w:rPr>
                <w:rFonts w:ascii="Arial" w:hAnsi="Arial" w:cs="Arial"/>
                <w:sz w:val="20"/>
                <w:szCs w:val="20"/>
                <w:u w:val="single"/>
              </w:rPr>
            </w:pPr>
            <w:r w:rsidRPr="00AA778B">
              <w:rPr>
                <w:rFonts w:ascii="Arial" w:hAnsi="Arial" w:cs="Arial"/>
                <w:sz w:val="20"/>
                <w:szCs w:val="20"/>
              </w:rPr>
              <w:t xml:space="preserve">Meldet ein/e Teilnehmer/in während der Maßnahme Erkältungssymptome oder Fieber, erfolgt eine sofortige Isolation der Person. Eine weitere Teilnahme an der </w:t>
            </w:r>
            <w:r w:rsidR="00036951">
              <w:rPr>
                <w:rFonts w:ascii="Arial" w:hAnsi="Arial" w:cs="Arial"/>
                <w:sz w:val="20"/>
                <w:szCs w:val="20"/>
              </w:rPr>
              <w:t>Veranstaltung</w:t>
            </w:r>
            <w:r w:rsidRPr="00AA778B">
              <w:rPr>
                <w:rFonts w:ascii="Arial" w:hAnsi="Arial" w:cs="Arial"/>
                <w:sz w:val="20"/>
                <w:szCs w:val="20"/>
              </w:rPr>
              <w:t xml:space="preserve"> kann nicht erfolgen.</w:t>
            </w:r>
          </w:p>
        </w:tc>
      </w:tr>
      <w:tr w:rsidR="0076341F" w14:paraId="1A4F8D29" w14:textId="77777777" w:rsidTr="003F4CAF">
        <w:trPr>
          <w:trHeight w:val="3112"/>
        </w:trPr>
        <w:tc>
          <w:tcPr>
            <w:tcW w:w="3164" w:type="dxa"/>
          </w:tcPr>
          <w:p w14:paraId="136D7799" w14:textId="18783472" w:rsidR="0076341F" w:rsidRDefault="0049320B" w:rsidP="00A81F70">
            <w:pPr>
              <w:rPr>
                <w:rFonts w:ascii="Arial" w:hAnsi="Arial" w:cs="Arial"/>
              </w:rPr>
            </w:pPr>
            <w:r>
              <w:rPr>
                <w:rFonts w:ascii="Arial" w:hAnsi="Arial" w:cs="Arial"/>
              </w:rPr>
              <w:t>Ausschlusskriterien:</w:t>
            </w:r>
          </w:p>
        </w:tc>
        <w:tc>
          <w:tcPr>
            <w:tcW w:w="6612" w:type="dxa"/>
          </w:tcPr>
          <w:p w14:paraId="579D1A42" w14:textId="73AF2A67" w:rsidR="0049320B" w:rsidRPr="00AA778B" w:rsidRDefault="0049320B" w:rsidP="002F34E9">
            <w:pPr>
              <w:suppressAutoHyphens/>
              <w:spacing w:after="160" w:line="256" w:lineRule="auto"/>
              <w:rPr>
                <w:rFonts w:ascii="Arial" w:hAnsi="Arial" w:cs="Arial"/>
                <w:sz w:val="20"/>
                <w:szCs w:val="20"/>
              </w:rPr>
            </w:pPr>
            <w:r w:rsidRPr="00AA778B">
              <w:rPr>
                <w:rFonts w:ascii="Arial" w:hAnsi="Arial" w:cs="Arial"/>
                <w:sz w:val="20"/>
                <w:szCs w:val="20"/>
              </w:rPr>
              <w:t>Eine Teilnahme an der Veranstaltung ist nur gesunden Personen</w:t>
            </w:r>
            <w:r w:rsidR="00E80B1A" w:rsidRPr="00AA778B">
              <w:rPr>
                <w:rFonts w:ascii="Arial" w:hAnsi="Arial" w:cs="Arial"/>
                <w:sz w:val="20"/>
                <w:szCs w:val="20"/>
              </w:rPr>
              <w:t xml:space="preserve"> gestattet</w:t>
            </w:r>
            <w:r w:rsidRPr="00AA778B">
              <w:rPr>
                <w:rFonts w:ascii="Arial" w:hAnsi="Arial" w:cs="Arial"/>
                <w:sz w:val="20"/>
                <w:szCs w:val="20"/>
              </w:rPr>
              <w:t xml:space="preserve">, die keine </w:t>
            </w:r>
            <w:r w:rsidR="00E80B1A" w:rsidRPr="00AA778B">
              <w:rPr>
                <w:rFonts w:ascii="Arial" w:hAnsi="Arial" w:cs="Arial"/>
                <w:sz w:val="20"/>
                <w:szCs w:val="20"/>
              </w:rPr>
              <w:t xml:space="preserve">typische </w:t>
            </w:r>
            <w:r w:rsidRPr="00AA778B">
              <w:rPr>
                <w:rFonts w:ascii="Arial" w:hAnsi="Arial" w:cs="Arial"/>
                <w:sz w:val="20"/>
                <w:szCs w:val="20"/>
              </w:rPr>
              <w:t>Symptome</w:t>
            </w:r>
            <w:r w:rsidR="00E80B1A" w:rsidRPr="00AA778B">
              <w:rPr>
                <w:rFonts w:ascii="Arial" w:hAnsi="Arial" w:cs="Arial"/>
                <w:sz w:val="20"/>
                <w:szCs w:val="20"/>
              </w:rPr>
              <w:t xml:space="preserve"> haben, die auf eine Covid19-Infektion hindeuten. Personen mit einer nachgewiesenen SARS-CoV-2-Infektion, Personen, die einer </w:t>
            </w:r>
            <w:r w:rsidR="001309A9" w:rsidRPr="00AA778B">
              <w:rPr>
                <w:rFonts w:ascii="Arial" w:hAnsi="Arial" w:cs="Arial"/>
                <w:sz w:val="20"/>
                <w:szCs w:val="20"/>
              </w:rPr>
              <w:t xml:space="preserve">Quarantänemaßnahme unterliegen und Personen mit COVID-19-assoziierten Symptomen (akute, unspezifische Allgemeinsymptome, Geruchs- und Geschmacksverlust, akute respiratorische Symptome jeder Schwere) ist die Teilnahme nicht gestattet. </w:t>
            </w:r>
          </w:p>
          <w:p w14:paraId="6991D2C4" w14:textId="5388E67D" w:rsidR="0076341F" w:rsidRPr="00AA778B" w:rsidRDefault="0049320B" w:rsidP="00FF4398">
            <w:pPr>
              <w:suppressAutoHyphens/>
              <w:spacing w:before="240" w:after="160" w:line="256" w:lineRule="auto"/>
              <w:rPr>
                <w:rFonts w:ascii="Arial" w:hAnsi="Arial" w:cs="Arial"/>
                <w:sz w:val="20"/>
                <w:szCs w:val="20"/>
              </w:rPr>
            </w:pPr>
            <w:r w:rsidRPr="00AA778B">
              <w:rPr>
                <w:rFonts w:ascii="Arial" w:hAnsi="Arial" w:cs="Arial"/>
                <w:sz w:val="20"/>
                <w:szCs w:val="20"/>
              </w:rPr>
              <w:t>Der Veranstalter behält sich vor, gegenüber Personen, die die Vorschriften nicht einhalten, konsequent von seinem Hausrecht Gebrauch zu machen.</w:t>
            </w:r>
          </w:p>
        </w:tc>
      </w:tr>
      <w:tr w:rsidR="000A40B6" w14:paraId="228FDCDB" w14:textId="77777777" w:rsidTr="00FB3692">
        <w:trPr>
          <w:trHeight w:val="1268"/>
        </w:trPr>
        <w:tc>
          <w:tcPr>
            <w:tcW w:w="3164" w:type="dxa"/>
          </w:tcPr>
          <w:p w14:paraId="3E9871EC" w14:textId="605147A2" w:rsidR="000A40B6" w:rsidRDefault="000A40B6" w:rsidP="00A81F70">
            <w:pPr>
              <w:rPr>
                <w:rFonts w:ascii="Arial" w:hAnsi="Arial" w:cs="Arial"/>
              </w:rPr>
            </w:pPr>
            <w:r>
              <w:rPr>
                <w:rFonts w:ascii="Arial" w:hAnsi="Arial" w:cs="Arial"/>
              </w:rPr>
              <w:t>Bekanntgabe/Veröffentlichung</w:t>
            </w:r>
          </w:p>
        </w:tc>
        <w:tc>
          <w:tcPr>
            <w:tcW w:w="6612" w:type="dxa"/>
          </w:tcPr>
          <w:p w14:paraId="79573B6E" w14:textId="56B55273" w:rsidR="000A40B6" w:rsidRPr="00AA778B" w:rsidRDefault="000A40B6" w:rsidP="002F34E9">
            <w:pPr>
              <w:suppressAutoHyphens/>
              <w:spacing w:after="160" w:line="256" w:lineRule="auto"/>
              <w:rPr>
                <w:rFonts w:ascii="Arial" w:hAnsi="Arial" w:cs="Arial"/>
                <w:sz w:val="20"/>
                <w:szCs w:val="20"/>
              </w:rPr>
            </w:pPr>
            <w:r>
              <w:rPr>
                <w:rFonts w:ascii="Arial" w:hAnsi="Arial" w:cs="Arial"/>
                <w:sz w:val="20"/>
                <w:szCs w:val="20"/>
              </w:rPr>
              <w:t xml:space="preserve">Das Infektionsschutzkonzept wird im Vorfeld der Veranstaltung </w:t>
            </w:r>
            <w:r w:rsidR="002F34E9">
              <w:rPr>
                <w:rFonts w:ascii="Arial" w:hAnsi="Arial" w:cs="Arial"/>
                <w:sz w:val="20"/>
                <w:szCs w:val="20"/>
              </w:rPr>
              <w:t xml:space="preserve">im Zusammenhang mit der Wettkampfausschreibung veröffentlicht. Weiter wird das Konzept bei </w:t>
            </w:r>
            <w:r w:rsidR="00A26177">
              <w:rPr>
                <w:rFonts w:ascii="Arial" w:hAnsi="Arial" w:cs="Arial"/>
                <w:sz w:val="20"/>
                <w:szCs w:val="20"/>
              </w:rPr>
              <w:t>der Veranstaltung ausgehängt.</w:t>
            </w:r>
          </w:p>
        </w:tc>
      </w:tr>
      <w:tr w:rsidR="00FF4398" w14:paraId="02095952" w14:textId="77777777" w:rsidTr="003F4CAF">
        <w:trPr>
          <w:trHeight w:val="1413"/>
        </w:trPr>
        <w:tc>
          <w:tcPr>
            <w:tcW w:w="3164" w:type="dxa"/>
            <w:vAlign w:val="bottom"/>
          </w:tcPr>
          <w:p w14:paraId="34C94FFC" w14:textId="6ACD90CC" w:rsidR="00FF4398" w:rsidRDefault="005B5A07" w:rsidP="00A81F70">
            <w:pPr>
              <w:rPr>
                <w:rFonts w:ascii="Arial" w:hAnsi="Arial" w:cs="Arial"/>
              </w:rPr>
            </w:pPr>
            <w:r>
              <w:rPr>
                <w:rFonts w:ascii="Arial" w:hAnsi="Arial" w:cs="Arial"/>
              </w:rPr>
              <w:t>Ort, Datum</w:t>
            </w:r>
          </w:p>
        </w:tc>
        <w:tc>
          <w:tcPr>
            <w:tcW w:w="6612" w:type="dxa"/>
            <w:vAlign w:val="bottom"/>
          </w:tcPr>
          <w:p w14:paraId="2A0E4F6A" w14:textId="1A775578" w:rsidR="00FF4398" w:rsidRPr="00FF4398" w:rsidRDefault="00FF4398" w:rsidP="006D036D">
            <w:pPr>
              <w:jc w:val="right"/>
              <w:rPr>
                <w:rFonts w:ascii="Arial" w:hAnsi="Arial" w:cs="Arial"/>
              </w:rPr>
            </w:pPr>
            <w:r>
              <w:rPr>
                <w:rFonts w:ascii="Arial" w:hAnsi="Arial" w:cs="Arial"/>
              </w:rPr>
              <w:t>Unterschrift Hygienebeauftragter</w:t>
            </w:r>
          </w:p>
        </w:tc>
      </w:tr>
    </w:tbl>
    <w:p w14:paraId="74569270" w14:textId="77777777" w:rsidR="00A81F70" w:rsidRPr="00A81F70" w:rsidRDefault="00A81F70" w:rsidP="00A81F70">
      <w:pPr>
        <w:rPr>
          <w:rFonts w:ascii="Arial" w:hAnsi="Arial" w:cs="Arial"/>
        </w:rPr>
      </w:pPr>
    </w:p>
    <w:sectPr w:rsidR="00A81F70" w:rsidRPr="00A81F70" w:rsidSect="00FB3692">
      <w:headerReference w:type="even" r:id="rId8"/>
      <w:headerReference w:type="default" r:id="rId9"/>
      <w:footerReference w:type="even" r:id="rId10"/>
      <w:footerReference w:type="default" r:id="rId11"/>
      <w:headerReference w:type="first" r:id="rId12"/>
      <w:footerReference w:type="first" r:id="rId13"/>
      <w:pgSz w:w="11906" w:h="16838" w:code="9"/>
      <w:pgMar w:top="1843"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2F9A" w14:textId="77777777" w:rsidR="00A04E78" w:rsidRDefault="00A04E78">
      <w:pPr>
        <w:spacing w:after="0" w:line="240" w:lineRule="auto"/>
      </w:pPr>
      <w:r>
        <w:separator/>
      </w:r>
    </w:p>
  </w:endnote>
  <w:endnote w:type="continuationSeparator" w:id="0">
    <w:p w14:paraId="286A5A73" w14:textId="77777777" w:rsidR="00A04E78" w:rsidRDefault="00A0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lmfs Aria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DB75" w14:textId="77777777" w:rsidR="00A1660C" w:rsidRDefault="00A166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DC68" w14:textId="77777777" w:rsidR="00A1660C" w:rsidRDefault="00A166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9739" w14:textId="77777777" w:rsidR="00343363" w:rsidRPr="00B7448D" w:rsidRDefault="00610485" w:rsidP="00B7448D">
    <w:pPr>
      <w:pStyle w:val="Fuzeile"/>
    </w:pPr>
    <w:r>
      <w:rPr>
        <w:noProof/>
        <w:lang w:eastAsia="de-DE"/>
      </w:rPr>
      <w:drawing>
        <wp:anchor distT="0" distB="0" distL="114300" distR="114300" simplePos="0" relativeHeight="251659264" behindDoc="1" locked="0" layoutInCell="1" allowOverlap="1" wp14:anchorId="655B6E0C" wp14:editId="7F999D2B">
          <wp:simplePos x="0" y="0"/>
          <wp:positionH relativeFrom="page">
            <wp:posOffset>431800</wp:posOffset>
          </wp:positionH>
          <wp:positionV relativeFrom="page">
            <wp:posOffset>8893175</wp:posOffset>
          </wp:positionV>
          <wp:extent cx="6732270" cy="1504950"/>
          <wp:effectExtent l="0" t="0" r="0" b="0"/>
          <wp:wrapTight wrapText="bothSides">
            <wp:wrapPolygon edited="0">
              <wp:start x="0" y="0"/>
              <wp:lineTo x="0" y="21327"/>
              <wp:lineTo x="21514" y="21327"/>
              <wp:lineTo x="21514" y="0"/>
              <wp:lineTo x="0" y="0"/>
            </wp:wrapPolygon>
          </wp:wrapTight>
          <wp:docPr id="3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27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83D3" w14:textId="77777777" w:rsidR="00A04E78" w:rsidRDefault="00A04E78">
      <w:pPr>
        <w:spacing w:after="0" w:line="240" w:lineRule="auto"/>
      </w:pPr>
      <w:r>
        <w:separator/>
      </w:r>
    </w:p>
  </w:footnote>
  <w:footnote w:type="continuationSeparator" w:id="0">
    <w:p w14:paraId="3143255B" w14:textId="77777777" w:rsidR="00A04E78" w:rsidRDefault="00A0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1123" w14:textId="77777777" w:rsidR="00A1660C" w:rsidRDefault="00A166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4CE5" w14:textId="1ECF5E93" w:rsidR="00343363" w:rsidRDefault="003433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B6A1" w14:textId="3124C333" w:rsidR="00343363" w:rsidRDefault="00610485">
    <w:pPr>
      <w:pStyle w:val="Kopfzeile"/>
      <w:jc w:val="right"/>
    </w:pPr>
    <w:r>
      <w:rPr>
        <w:noProof/>
        <w:lang w:eastAsia="de-DE"/>
      </w:rPr>
      <w:drawing>
        <wp:anchor distT="0" distB="0" distL="114300" distR="114300" simplePos="0" relativeHeight="251658240" behindDoc="0" locked="0" layoutInCell="1" allowOverlap="1" wp14:anchorId="768D807F" wp14:editId="2D877F0D">
          <wp:simplePos x="0" y="0"/>
          <wp:positionH relativeFrom="column">
            <wp:posOffset>4320540</wp:posOffset>
          </wp:positionH>
          <wp:positionV relativeFrom="paragraph">
            <wp:posOffset>36195</wp:posOffset>
          </wp:positionV>
          <wp:extent cx="1800225" cy="419100"/>
          <wp:effectExtent l="0" t="0" r="9525" b="0"/>
          <wp:wrapNone/>
          <wp:docPr id="32"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770A3"/>
    <w:multiLevelType w:val="hybridMultilevel"/>
    <w:tmpl w:val="62BAE3C2"/>
    <w:lvl w:ilvl="0" w:tplc="F0720156">
      <w:start w:val="1"/>
      <w:numFmt w:val="bullet"/>
      <w:lvlText w:val=""/>
      <w:lvlJc w:val="left"/>
      <w:pPr>
        <w:ind w:left="720" w:hanging="360"/>
      </w:pPr>
      <w:rPr>
        <w:rFonts w:ascii="Wingdings" w:hAnsi="Wingdings" w:hint="default"/>
        <w:b/>
        <w:bCs w:val="0"/>
        <w:sz w:val="24"/>
        <w:szCs w:val="24"/>
      </w:rPr>
    </w:lvl>
    <w:lvl w:ilvl="1" w:tplc="F0720156">
      <w:start w:val="1"/>
      <w:numFmt w:val="bullet"/>
      <w:lvlText w:val=""/>
      <w:lvlJc w:val="left"/>
      <w:pPr>
        <w:ind w:left="1440" w:hanging="360"/>
      </w:pPr>
      <w:rPr>
        <w:rFonts w:ascii="Wingdings" w:hAnsi="Wingdings" w:hint="default"/>
        <w:b/>
        <w:bCs w:val="0"/>
        <w:sz w:val="24"/>
        <w:szCs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DB4D1D"/>
    <w:multiLevelType w:val="hybridMultilevel"/>
    <w:tmpl w:val="7CC40B5E"/>
    <w:lvl w:ilvl="0" w:tplc="F0720156">
      <w:start w:val="1"/>
      <w:numFmt w:val="bullet"/>
      <w:lvlText w:val=""/>
      <w:lvlJc w:val="left"/>
      <w:pPr>
        <w:ind w:left="720" w:hanging="360"/>
      </w:pPr>
      <w:rPr>
        <w:rFonts w:ascii="Wingdings" w:hAnsi="Wingdings" w:hint="default"/>
        <w:b/>
        <w:bCs w:val="0"/>
        <w:sz w:val="24"/>
        <w:szCs w:val="24"/>
      </w:rPr>
    </w:lvl>
    <w:lvl w:ilvl="1" w:tplc="F0720156">
      <w:start w:val="1"/>
      <w:numFmt w:val="bullet"/>
      <w:lvlText w:val=""/>
      <w:lvlJc w:val="left"/>
      <w:pPr>
        <w:ind w:left="1440" w:hanging="360"/>
      </w:pPr>
      <w:rPr>
        <w:rFonts w:ascii="Wingdings" w:hAnsi="Wingdings" w:hint="default"/>
        <w:b/>
        <w:bCs w:val="0"/>
        <w:sz w:val="24"/>
        <w:szCs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165A9C"/>
    <w:multiLevelType w:val="hybridMultilevel"/>
    <w:tmpl w:val="1C809C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703978D3"/>
    <w:multiLevelType w:val="hybridMultilevel"/>
    <w:tmpl w:val="019889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85"/>
    <w:rsid w:val="00012821"/>
    <w:rsid w:val="00017537"/>
    <w:rsid w:val="00036951"/>
    <w:rsid w:val="0004576A"/>
    <w:rsid w:val="00077B9D"/>
    <w:rsid w:val="00087D79"/>
    <w:rsid w:val="00095FAB"/>
    <w:rsid w:val="000A40B6"/>
    <w:rsid w:val="000A6119"/>
    <w:rsid w:val="001309A9"/>
    <w:rsid w:val="00131FA0"/>
    <w:rsid w:val="00144D15"/>
    <w:rsid w:val="00155FE9"/>
    <w:rsid w:val="001806DF"/>
    <w:rsid w:val="001F311A"/>
    <w:rsid w:val="00262A67"/>
    <w:rsid w:val="00264D56"/>
    <w:rsid w:val="002A682D"/>
    <w:rsid w:val="002C098C"/>
    <w:rsid w:val="002E2835"/>
    <w:rsid w:val="002F34E9"/>
    <w:rsid w:val="0033660D"/>
    <w:rsid w:val="00343363"/>
    <w:rsid w:val="00365218"/>
    <w:rsid w:val="00366188"/>
    <w:rsid w:val="00381EDB"/>
    <w:rsid w:val="00386010"/>
    <w:rsid w:val="003A3485"/>
    <w:rsid w:val="003A5590"/>
    <w:rsid w:val="003A77CF"/>
    <w:rsid w:val="003E09D7"/>
    <w:rsid w:val="003E6D1B"/>
    <w:rsid w:val="003F4CAF"/>
    <w:rsid w:val="003F6BC8"/>
    <w:rsid w:val="0042078F"/>
    <w:rsid w:val="00443923"/>
    <w:rsid w:val="004556B5"/>
    <w:rsid w:val="00485777"/>
    <w:rsid w:val="0049320B"/>
    <w:rsid w:val="004B61FD"/>
    <w:rsid w:val="004C2E2C"/>
    <w:rsid w:val="004C33FB"/>
    <w:rsid w:val="004C46AA"/>
    <w:rsid w:val="004F1C26"/>
    <w:rsid w:val="00554448"/>
    <w:rsid w:val="00571975"/>
    <w:rsid w:val="0057209A"/>
    <w:rsid w:val="005732C9"/>
    <w:rsid w:val="005B5A07"/>
    <w:rsid w:val="005B7008"/>
    <w:rsid w:val="005C39EA"/>
    <w:rsid w:val="005C5A38"/>
    <w:rsid w:val="005D2EA0"/>
    <w:rsid w:val="00607E43"/>
    <w:rsid w:val="00610485"/>
    <w:rsid w:val="0063217B"/>
    <w:rsid w:val="00636E9B"/>
    <w:rsid w:val="00644C38"/>
    <w:rsid w:val="00663BE5"/>
    <w:rsid w:val="00670A47"/>
    <w:rsid w:val="00676798"/>
    <w:rsid w:val="006C5F18"/>
    <w:rsid w:val="006D036D"/>
    <w:rsid w:val="006E0B56"/>
    <w:rsid w:val="006F2159"/>
    <w:rsid w:val="00716AF5"/>
    <w:rsid w:val="00721F6E"/>
    <w:rsid w:val="0072203D"/>
    <w:rsid w:val="0076341F"/>
    <w:rsid w:val="00770B25"/>
    <w:rsid w:val="00772760"/>
    <w:rsid w:val="00791CD4"/>
    <w:rsid w:val="007A13B6"/>
    <w:rsid w:val="007A2374"/>
    <w:rsid w:val="007C0BE2"/>
    <w:rsid w:val="007C119A"/>
    <w:rsid w:val="007C4265"/>
    <w:rsid w:val="007F2217"/>
    <w:rsid w:val="007F462E"/>
    <w:rsid w:val="0080733B"/>
    <w:rsid w:val="00814BBD"/>
    <w:rsid w:val="0084524F"/>
    <w:rsid w:val="00852D5D"/>
    <w:rsid w:val="00862720"/>
    <w:rsid w:val="008A37BD"/>
    <w:rsid w:val="008C1C6A"/>
    <w:rsid w:val="009025A6"/>
    <w:rsid w:val="0090617F"/>
    <w:rsid w:val="009121E5"/>
    <w:rsid w:val="00927C63"/>
    <w:rsid w:val="00934C9F"/>
    <w:rsid w:val="00937182"/>
    <w:rsid w:val="00961BCC"/>
    <w:rsid w:val="00964754"/>
    <w:rsid w:val="009675E8"/>
    <w:rsid w:val="00984286"/>
    <w:rsid w:val="009C4DA5"/>
    <w:rsid w:val="009D3141"/>
    <w:rsid w:val="009E089D"/>
    <w:rsid w:val="00A04E78"/>
    <w:rsid w:val="00A1660C"/>
    <w:rsid w:val="00A175B7"/>
    <w:rsid w:val="00A26177"/>
    <w:rsid w:val="00A32781"/>
    <w:rsid w:val="00A33FE9"/>
    <w:rsid w:val="00A4231F"/>
    <w:rsid w:val="00A7132F"/>
    <w:rsid w:val="00A72D9B"/>
    <w:rsid w:val="00A77DB8"/>
    <w:rsid w:val="00A81F70"/>
    <w:rsid w:val="00AA778B"/>
    <w:rsid w:val="00AD52DB"/>
    <w:rsid w:val="00AE281A"/>
    <w:rsid w:val="00AF1A2B"/>
    <w:rsid w:val="00B01FE0"/>
    <w:rsid w:val="00B04771"/>
    <w:rsid w:val="00B05DE2"/>
    <w:rsid w:val="00B105A0"/>
    <w:rsid w:val="00B3622E"/>
    <w:rsid w:val="00B5227D"/>
    <w:rsid w:val="00B6221D"/>
    <w:rsid w:val="00B7448D"/>
    <w:rsid w:val="00BE640E"/>
    <w:rsid w:val="00C03E41"/>
    <w:rsid w:val="00C177BA"/>
    <w:rsid w:val="00C33245"/>
    <w:rsid w:val="00C33461"/>
    <w:rsid w:val="00C33B3C"/>
    <w:rsid w:val="00C57453"/>
    <w:rsid w:val="00C61885"/>
    <w:rsid w:val="00C70AA3"/>
    <w:rsid w:val="00C714CE"/>
    <w:rsid w:val="00CA74E5"/>
    <w:rsid w:val="00CB5B67"/>
    <w:rsid w:val="00CC24BD"/>
    <w:rsid w:val="00CD5EC1"/>
    <w:rsid w:val="00CF6369"/>
    <w:rsid w:val="00D1589B"/>
    <w:rsid w:val="00D40AA5"/>
    <w:rsid w:val="00D6049E"/>
    <w:rsid w:val="00D70B9F"/>
    <w:rsid w:val="00D9029B"/>
    <w:rsid w:val="00D91548"/>
    <w:rsid w:val="00D95CD4"/>
    <w:rsid w:val="00DA127E"/>
    <w:rsid w:val="00DB2735"/>
    <w:rsid w:val="00E03227"/>
    <w:rsid w:val="00E056BE"/>
    <w:rsid w:val="00E116A0"/>
    <w:rsid w:val="00E16BEB"/>
    <w:rsid w:val="00E4651A"/>
    <w:rsid w:val="00E66132"/>
    <w:rsid w:val="00E80B1A"/>
    <w:rsid w:val="00E92B4F"/>
    <w:rsid w:val="00EA6407"/>
    <w:rsid w:val="00ED4571"/>
    <w:rsid w:val="00EF40CA"/>
    <w:rsid w:val="00F04ED0"/>
    <w:rsid w:val="00F2383F"/>
    <w:rsid w:val="00F71345"/>
    <w:rsid w:val="00F97208"/>
    <w:rsid w:val="00FB3692"/>
    <w:rsid w:val="00FE1B9B"/>
    <w:rsid w:val="00FF33EA"/>
    <w:rsid w:val="00FF4398"/>
    <w:rsid w:val="00FF4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26319"/>
  <w15:docId w15:val="{B9E00F12-C513-4D05-9665-1F53FD2C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C714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paragraph" w:styleId="Listenabsatz">
    <w:name w:val="List Paragraph"/>
    <w:basedOn w:val="Standard"/>
    <w:uiPriority w:val="34"/>
    <w:qFormat/>
    <w:rsid w:val="007A2374"/>
    <w:pPr>
      <w:ind w:left="720"/>
      <w:contextualSpacing/>
    </w:pPr>
  </w:style>
  <w:style w:type="character" w:customStyle="1" w:styleId="berschrift2Zchn">
    <w:name w:val="Überschrift 2 Zchn"/>
    <w:basedOn w:val="Absatz-Standardschriftart"/>
    <w:link w:val="berschrift2"/>
    <w:uiPriority w:val="9"/>
    <w:rsid w:val="00C714CE"/>
    <w:rPr>
      <w:rFonts w:asciiTheme="majorHAnsi" w:eastAsiaTheme="majorEastAsia" w:hAnsiTheme="majorHAnsi" w:cstheme="majorBidi"/>
      <w:color w:val="365F91" w:themeColor="accent1" w:themeShade="BF"/>
      <w:sz w:val="26"/>
      <w:szCs w:val="26"/>
      <w:lang w:eastAsia="en-US"/>
    </w:rPr>
  </w:style>
  <w:style w:type="character" w:customStyle="1" w:styleId="NichtaufgelsteErwhnung1">
    <w:name w:val="Nicht aufgelöste Erwähnung1"/>
    <w:basedOn w:val="Absatz-Standardschriftart"/>
    <w:uiPriority w:val="99"/>
    <w:semiHidden/>
    <w:unhideWhenUsed/>
    <w:rsid w:val="0076341F"/>
    <w:rPr>
      <w:color w:val="605E5C"/>
      <w:shd w:val="clear" w:color="auto" w:fill="E1DFDD"/>
    </w:rPr>
  </w:style>
  <w:style w:type="paragraph" w:customStyle="1" w:styleId="Default">
    <w:name w:val="Default"/>
    <w:rsid w:val="001309A9"/>
    <w:pPr>
      <w:autoSpaceDE w:val="0"/>
      <w:autoSpaceDN w:val="0"/>
      <w:adjustRightInd w:val="0"/>
    </w:pPr>
    <w:rPr>
      <w:rFonts w:ascii="Sclmfs Arial" w:hAnsi="Sclmfs Arial" w:cs="Sclmfs Arial"/>
      <w:color w:val="000000"/>
      <w:sz w:val="24"/>
      <w:szCs w:val="24"/>
    </w:rPr>
  </w:style>
  <w:style w:type="paragraph" w:styleId="KeinLeerraum">
    <w:name w:val="No Spacing"/>
    <w:uiPriority w:val="1"/>
    <w:qFormat/>
    <w:rsid w:val="00A175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449">
      <w:bodyDiv w:val="1"/>
      <w:marLeft w:val="0"/>
      <w:marRight w:val="0"/>
      <w:marTop w:val="0"/>
      <w:marBottom w:val="0"/>
      <w:divBdr>
        <w:top w:val="none" w:sz="0" w:space="0" w:color="auto"/>
        <w:left w:val="none" w:sz="0" w:space="0" w:color="auto"/>
        <w:bottom w:val="none" w:sz="0" w:space="0" w:color="auto"/>
        <w:right w:val="none" w:sz="0" w:space="0" w:color="auto"/>
      </w:divBdr>
    </w:div>
    <w:div w:id="1097214889">
      <w:bodyDiv w:val="1"/>
      <w:marLeft w:val="0"/>
      <w:marRight w:val="0"/>
      <w:marTop w:val="0"/>
      <w:marBottom w:val="0"/>
      <w:divBdr>
        <w:top w:val="none" w:sz="0" w:space="0" w:color="auto"/>
        <w:left w:val="none" w:sz="0" w:space="0" w:color="auto"/>
        <w:bottom w:val="none" w:sz="0" w:space="0" w:color="auto"/>
        <w:right w:val="none" w:sz="0" w:space="0" w:color="auto"/>
      </w:divBdr>
    </w:div>
    <w:div w:id="1109618470">
      <w:bodyDiv w:val="1"/>
      <w:marLeft w:val="0"/>
      <w:marRight w:val="0"/>
      <w:marTop w:val="0"/>
      <w:marBottom w:val="0"/>
      <w:divBdr>
        <w:top w:val="none" w:sz="0" w:space="0" w:color="auto"/>
        <w:left w:val="none" w:sz="0" w:space="0" w:color="auto"/>
        <w:bottom w:val="none" w:sz="0" w:space="0" w:color="auto"/>
        <w:right w:val="none" w:sz="0" w:space="0" w:color="auto"/>
      </w:divBdr>
    </w:div>
    <w:div w:id="12720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midt\AppData\Local\Temp\lg-einladung_alpin_schmidt_2021-11-0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8A41-CC6C-42F6-847B-5D1FC02B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lg-einladung_alpin_schmidt_2021-11-09</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eschmidt</dc:creator>
  <cp:lastModifiedBy>Rupert Fischer</cp:lastModifiedBy>
  <cp:revision>6</cp:revision>
  <cp:lastPrinted>2022-01-10T08:03:00Z</cp:lastPrinted>
  <dcterms:created xsi:type="dcterms:W3CDTF">2022-01-19T08:09:00Z</dcterms:created>
  <dcterms:modified xsi:type="dcterms:W3CDTF">2022-01-21T12:58:00Z</dcterms:modified>
</cp:coreProperties>
</file>